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356" w:rsidRDefault="007A5356" w:rsidP="007A5356">
      <w:pPr>
        <w:pStyle w:val="Heading2"/>
        <w:numPr>
          <w:ilvl w:val="0"/>
          <w:numId w:val="0"/>
        </w:numPr>
        <w:ind w:right="2322"/>
        <w:jc w:val="center"/>
        <w:rPr>
          <w:sz w:val="24"/>
        </w:rPr>
      </w:pPr>
      <w:bookmarkStart w:id="0" w:name="_Toc137985196"/>
      <w:bookmarkStart w:id="1" w:name="_GoBack"/>
      <w:bookmarkEnd w:id="1"/>
      <w:r>
        <w:rPr>
          <w:noProof/>
          <w:lang w:eastAsia="en-CA"/>
        </w:rPr>
        <w:drawing>
          <wp:anchor distT="0" distB="0" distL="114300" distR="114300" simplePos="0" relativeHeight="251659264" behindDoc="1" locked="0" layoutInCell="1" allowOverlap="1" wp14:anchorId="7AB3353E" wp14:editId="480E7D44">
            <wp:simplePos x="0" y="0"/>
            <wp:positionH relativeFrom="column">
              <wp:posOffset>19050</wp:posOffset>
            </wp:positionH>
            <wp:positionV relativeFrom="paragraph">
              <wp:posOffset>-223520</wp:posOffset>
            </wp:positionV>
            <wp:extent cx="1257300" cy="504825"/>
            <wp:effectExtent l="19050" t="0" r="0" b="0"/>
            <wp:wrapTight wrapText="bothSides">
              <wp:wrapPolygon edited="0">
                <wp:start x="-327" y="0"/>
                <wp:lineTo x="-327" y="21192"/>
                <wp:lineTo x="21600" y="21192"/>
                <wp:lineTo x="21600" y="0"/>
                <wp:lineTo x="-327" y="0"/>
              </wp:wrapPolygon>
            </wp:wrapTight>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6" cstate="print"/>
                    <a:srcRect/>
                    <a:stretch>
                      <a:fillRect/>
                    </a:stretch>
                  </pic:blipFill>
                  <pic:spPr bwMode="auto">
                    <a:xfrm>
                      <a:off x="0" y="0"/>
                      <a:ext cx="1257300" cy="504825"/>
                    </a:xfrm>
                    <a:prstGeom prst="rect">
                      <a:avLst/>
                    </a:prstGeom>
                    <a:noFill/>
                  </pic:spPr>
                </pic:pic>
              </a:graphicData>
            </a:graphic>
          </wp:anchor>
        </w:drawing>
      </w:r>
      <w:bookmarkStart w:id="2" w:name="_Toc321901754"/>
      <w:r>
        <w:rPr>
          <w:sz w:val="24"/>
        </w:rPr>
        <w:t>City Of Surrey - SDR Reimbursement Table</w:t>
      </w:r>
      <w:bookmarkEnd w:id="0"/>
      <w:bookmarkEnd w:id="2"/>
    </w:p>
    <w:p w:rsidR="007A5356" w:rsidRDefault="007A5356" w:rsidP="007A5356">
      <w:pPr>
        <w:tabs>
          <w:tab w:val="left" w:pos="357"/>
        </w:tabs>
      </w:pPr>
      <w:r>
        <w:rPr>
          <w:rFonts w:ascii="Times New Roman" w:hAnsi="Times New Roman"/>
          <w:color w:val="000000"/>
        </w:rPr>
        <w:fldChar w:fldCharType="begin">
          <w:ffData>
            <w:name w:val="Check1"/>
            <w:enabled/>
            <w:calcOnExit w:val="0"/>
            <w:checkBox>
              <w:sizeAuto/>
              <w:default w:val="0"/>
            </w:checkBox>
          </w:ffData>
        </w:fldChar>
      </w:r>
      <w:bookmarkStart w:id="3" w:name="Check1"/>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bookmarkEnd w:id="3"/>
      <w:r>
        <w:rPr>
          <w:rFonts w:ascii="Times New Roman" w:hAnsi="Times New Roman"/>
          <w:color w:val="000000"/>
        </w:rPr>
        <w:tab/>
        <w:t>Preliminary Estimate</w:t>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r>
      <w:r>
        <w:t>Sheet ____ of ______</w:t>
      </w:r>
    </w:p>
    <w:p w:rsidR="007A5356" w:rsidRDefault="007A5356" w:rsidP="007A5356">
      <w:pPr>
        <w:tabs>
          <w:tab w:val="left" w:pos="360"/>
        </w:tabs>
        <w:spacing w:line="240" w:lineRule="auto"/>
        <w:rPr>
          <w:rFonts w:ascii="Times New Roman" w:hAnsi="Times New Roman"/>
          <w:color w:val="000000"/>
        </w:rPr>
      </w:pPr>
      <w:r>
        <w:rPr>
          <w:rFonts w:ascii="Times New Roman" w:hAnsi="Times New Roman"/>
          <w:color w:val="000000"/>
        </w:rPr>
        <w:fldChar w:fldCharType="begin">
          <w:ffData>
            <w:name w:val="Check2"/>
            <w:enabled/>
            <w:calcOnExit w:val="0"/>
            <w:checkBox>
              <w:sizeAuto/>
              <w:default w:val="0"/>
            </w:checkBox>
          </w:ffData>
        </w:fldChar>
      </w:r>
      <w:bookmarkStart w:id="4" w:name="Check2"/>
      <w:r>
        <w:rPr>
          <w:rFonts w:ascii="Times New Roman" w:hAnsi="Times New Roman"/>
          <w:color w:val="000000"/>
        </w:rPr>
        <w:instrText xml:space="preserve"> FORMCHECKBOX </w:instrText>
      </w:r>
      <w:r>
        <w:rPr>
          <w:rFonts w:ascii="Times New Roman" w:hAnsi="Times New Roman"/>
          <w:color w:val="000000"/>
        </w:rPr>
      </w:r>
      <w:r>
        <w:rPr>
          <w:rFonts w:ascii="Times New Roman" w:hAnsi="Times New Roman"/>
          <w:color w:val="000000"/>
        </w:rPr>
        <w:fldChar w:fldCharType="separate"/>
      </w:r>
      <w:r>
        <w:rPr>
          <w:rFonts w:ascii="Times New Roman" w:hAnsi="Times New Roman"/>
          <w:color w:val="000000"/>
        </w:rPr>
        <w:fldChar w:fldCharType="end"/>
      </w:r>
      <w:bookmarkEnd w:id="4"/>
      <w:r>
        <w:rPr>
          <w:rFonts w:ascii="Times New Roman" w:hAnsi="Times New Roman"/>
          <w:color w:val="000000"/>
        </w:rPr>
        <w:tab/>
      </w:r>
      <w:proofErr w:type="gramStart"/>
      <w:r>
        <w:rPr>
          <w:rFonts w:ascii="Times New Roman" w:hAnsi="Times New Roman"/>
          <w:color w:val="000000"/>
        </w:rPr>
        <w:t>Final Certification</w:t>
      </w:r>
      <w:r>
        <w:rPr>
          <w:rFonts w:ascii="Times New Roman" w:hAnsi="Times New Roman"/>
          <w:color w:val="000000"/>
        </w:rPr>
        <w:tab/>
      </w:r>
      <w:r>
        <w:rPr>
          <w:rFonts w:ascii="Times New Roman" w:hAnsi="Times New Roman"/>
          <w:color w:val="000000"/>
        </w:rPr>
        <w:tab/>
        <w:t>Project No.</w:t>
      </w:r>
      <w:proofErr w:type="gramEnd"/>
      <w:r>
        <w:rPr>
          <w:rFonts w:ascii="Times New Roman" w:hAnsi="Times New Roman"/>
          <w:color w:val="000000"/>
        </w:rPr>
        <w:t xml:space="preserve"> </w:t>
      </w:r>
      <w:proofErr w:type="gramStart"/>
      <w:r>
        <w:rPr>
          <w:rFonts w:ascii="Times New Roman" w:hAnsi="Times New Roman"/>
          <w:color w:val="000000"/>
        </w:rPr>
        <w:t>___________________ Consultant ________________________ Surrey Technologist _____________________________ Date _______________________ Revision No.</w:t>
      </w:r>
      <w:proofErr w:type="gramEnd"/>
      <w:r>
        <w:rPr>
          <w:rFonts w:ascii="Times New Roman" w:hAnsi="Times New Roman"/>
          <w:color w:val="000000"/>
        </w:rPr>
        <w:t xml:space="preserve"> __________</w:t>
      </w:r>
    </w:p>
    <w:p w:rsidR="007A5356" w:rsidRDefault="007A5356" w:rsidP="007A5356">
      <w:pPr>
        <w:tabs>
          <w:tab w:val="left" w:pos="360"/>
        </w:tabs>
        <w:spacing w:line="240" w:lineRule="auto"/>
        <w:rPr>
          <w:rFonts w:ascii="Times New Roman" w:hAnsi="Times New Roman"/>
          <w:color w:val="000000"/>
        </w:rPr>
      </w:pPr>
    </w:p>
    <w:tbl>
      <w:tblPr>
        <w:tblW w:w="18869"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1741"/>
        <w:gridCol w:w="897"/>
        <w:gridCol w:w="975"/>
        <w:gridCol w:w="839"/>
        <w:gridCol w:w="908"/>
        <w:gridCol w:w="890"/>
        <w:gridCol w:w="1026"/>
        <w:gridCol w:w="1772"/>
        <w:gridCol w:w="1032"/>
        <w:gridCol w:w="786"/>
        <w:gridCol w:w="1906"/>
        <w:gridCol w:w="1168"/>
        <w:gridCol w:w="924"/>
        <w:gridCol w:w="870"/>
        <w:gridCol w:w="1020"/>
        <w:gridCol w:w="1277"/>
        <w:gridCol w:w="838"/>
      </w:tblGrid>
      <w:tr w:rsidR="007A5356" w:rsidTr="004A2E64">
        <w:trPr>
          <w:cantSplit/>
        </w:trPr>
        <w:tc>
          <w:tcPr>
            <w:tcW w:w="1741"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tc>
        <w:tc>
          <w:tcPr>
            <w:tcW w:w="8339" w:type="dxa"/>
            <w:gridSpan w:val="8"/>
            <w:tcBorders>
              <w:bottom w:val="single" w:sz="4" w:space="0" w:color="auto"/>
            </w:tcBorders>
          </w:tcPr>
          <w:p w:rsidR="007A5356" w:rsidRDefault="007A5356" w:rsidP="004A2E64">
            <w:pPr>
              <w:spacing w:line="240" w:lineRule="auto"/>
              <w:jc w:val="center"/>
              <w:rPr>
                <w:rFonts w:ascii="Times New Roman" w:hAnsi="Times New Roman"/>
                <w:b/>
                <w:bCs/>
                <w:color w:val="000000"/>
                <w:u w:val="single"/>
              </w:rPr>
            </w:pPr>
            <w:r>
              <w:rPr>
                <w:rFonts w:ascii="Times New Roman" w:hAnsi="Times New Roman"/>
                <w:b/>
                <w:bCs/>
                <w:color w:val="000000"/>
                <w:u w:val="single"/>
              </w:rPr>
              <w:t>Standard Restitution Length (m)</w:t>
            </w:r>
          </w:p>
        </w:tc>
        <w:tc>
          <w:tcPr>
            <w:tcW w:w="786" w:type="dxa"/>
            <w:tcBorders>
              <w:top w:val="nil"/>
              <w:bottom w:val="nil"/>
            </w:tcBorders>
          </w:tcPr>
          <w:p w:rsidR="007A5356" w:rsidRDefault="007A5356" w:rsidP="004A2E64">
            <w:pPr>
              <w:spacing w:line="240" w:lineRule="auto"/>
              <w:rPr>
                <w:rFonts w:ascii="Times New Roman" w:hAnsi="Times New Roman"/>
                <w:b/>
                <w:bCs/>
                <w:color w:val="000000"/>
              </w:rPr>
            </w:pPr>
          </w:p>
        </w:tc>
        <w:tc>
          <w:tcPr>
            <w:tcW w:w="8003" w:type="dxa"/>
            <w:gridSpan w:val="7"/>
            <w:tcBorders>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u w:val="single"/>
              </w:rPr>
              <w:t>Standard Restitution Length (m) (Final)</w:t>
            </w:r>
          </w:p>
        </w:tc>
      </w:tr>
      <w:tr w:rsidR="007A5356" w:rsidTr="004A2E64">
        <w:tc>
          <w:tcPr>
            <w:tcW w:w="1741"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Property</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Civic Address</w:t>
            </w:r>
          </w:p>
        </w:tc>
        <w:tc>
          <w:tcPr>
            <w:tcW w:w="897"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Conn.</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Size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(mm)</w:t>
            </w:r>
          </w:p>
        </w:tc>
        <w:tc>
          <w:tcPr>
            <w:tcW w:w="975"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Trench Type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(0.1)</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$70/m</w:t>
            </w:r>
          </w:p>
        </w:tc>
        <w:tc>
          <w:tcPr>
            <w:tcW w:w="839"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Trench Type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(2)</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$30/m</w:t>
            </w:r>
          </w:p>
        </w:tc>
        <w:tc>
          <w:tcPr>
            <w:tcW w:w="908"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Pave.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Conc.</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$60/m</w:t>
            </w:r>
          </w:p>
        </w:tc>
        <w:tc>
          <w:tcPr>
            <w:tcW w:w="890"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Eng.</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Fees</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$190</w:t>
            </w:r>
          </w:p>
        </w:tc>
        <w:tc>
          <w:tcPr>
            <w:tcW w:w="1026"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I.C.</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Costs</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$150</w:t>
            </w:r>
          </w:p>
        </w:tc>
        <w:tc>
          <w:tcPr>
            <w:tcW w:w="1772" w:type="dxa"/>
            <w:tcBorders>
              <w:bottom w:val="single" w:sz="4" w:space="0" w:color="auto"/>
              <w:right w:val="doub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Preliminary Costs</w:t>
            </w:r>
          </w:p>
        </w:tc>
        <w:tc>
          <w:tcPr>
            <w:tcW w:w="1032" w:type="dxa"/>
            <w:tcBorders>
              <w:top w:val="single" w:sz="4" w:space="0" w:color="auto"/>
              <w:left w:val="double" w:sz="4" w:space="0" w:color="auto"/>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Invert</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Elev.</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(m)</w:t>
            </w:r>
          </w:p>
        </w:tc>
        <w:tc>
          <w:tcPr>
            <w:tcW w:w="786" w:type="dxa"/>
            <w:tcBorders>
              <w:top w:val="nil"/>
              <w:bottom w:val="nil"/>
            </w:tcBorders>
          </w:tcPr>
          <w:p w:rsidR="007A5356" w:rsidRDefault="007A5356" w:rsidP="004A2E64">
            <w:pPr>
              <w:spacing w:line="240" w:lineRule="auto"/>
              <w:rPr>
                <w:rFonts w:ascii="Times New Roman" w:hAnsi="Times New Roman"/>
                <w:b/>
                <w:bCs/>
                <w:color w:val="000000"/>
              </w:rPr>
            </w:pPr>
          </w:p>
        </w:tc>
        <w:tc>
          <w:tcPr>
            <w:tcW w:w="1906"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Trench Type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(0.1)</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$70/m</w:t>
            </w:r>
          </w:p>
        </w:tc>
        <w:tc>
          <w:tcPr>
            <w:tcW w:w="1168"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Trench Type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(2)</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$30/m</w:t>
            </w:r>
          </w:p>
        </w:tc>
        <w:tc>
          <w:tcPr>
            <w:tcW w:w="924"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Pave.</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Conc.</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$60/m</w:t>
            </w:r>
          </w:p>
        </w:tc>
        <w:tc>
          <w:tcPr>
            <w:tcW w:w="870"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Eng.</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Fees</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$190</w:t>
            </w:r>
          </w:p>
        </w:tc>
        <w:tc>
          <w:tcPr>
            <w:tcW w:w="1020" w:type="dxa"/>
            <w:tcBorders>
              <w:bottom w:val="single" w:sz="4" w:space="0" w:color="auto"/>
            </w:tcBorders>
          </w:tcPr>
          <w:p w:rsidR="007A5356" w:rsidRDefault="007A5356" w:rsidP="004A2E64">
            <w:pPr>
              <w:spacing w:line="240" w:lineRule="auto"/>
              <w:jc w:val="center"/>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I.C.</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Costs</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$150</w:t>
            </w: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b/>
                <w:bCs/>
                <w:color w:val="000000"/>
              </w:rPr>
            </w:pP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Final</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Costs</w:t>
            </w:r>
          </w:p>
        </w:tc>
        <w:tc>
          <w:tcPr>
            <w:tcW w:w="838" w:type="dxa"/>
            <w:tcBorders>
              <w:left w:val="double" w:sz="4" w:space="0" w:color="auto"/>
              <w:bottom w:val="single" w:sz="4" w:space="0" w:color="auto"/>
            </w:tcBorders>
          </w:tcPr>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Final</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Invert</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Elev.</w:t>
            </w:r>
          </w:p>
          <w:p w:rsidR="007A5356" w:rsidRDefault="007A5356" w:rsidP="004A2E64">
            <w:pPr>
              <w:spacing w:line="240" w:lineRule="auto"/>
              <w:jc w:val="center"/>
              <w:rPr>
                <w:rFonts w:ascii="Times New Roman" w:hAnsi="Times New Roman"/>
                <w:b/>
                <w:bCs/>
                <w:color w:val="000000"/>
              </w:rPr>
            </w:pPr>
            <w:r>
              <w:rPr>
                <w:rFonts w:ascii="Times New Roman" w:hAnsi="Times New Roman"/>
                <w:b/>
                <w:bCs/>
                <w:color w:val="000000"/>
              </w:rPr>
              <w:t>(m)</w:t>
            </w: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top w:val="nil"/>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pStyle w:val="Header"/>
              <w:tabs>
                <w:tab w:val="clear" w:pos="4320"/>
                <w:tab w:val="clear" w:pos="8640"/>
              </w:tabs>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4"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left w:val="single" w:sz="4" w:space="0" w:color="auto"/>
              <w:bottom w:val="nil"/>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4"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4"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4"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4" w:space="0" w:color="auto"/>
              <w:left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97"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4" w:space="0" w:color="auto"/>
              <w:bottom w:val="single" w:sz="18"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4" w:space="0" w:color="auto"/>
              <w:left w:val="double" w:sz="4" w:space="0" w:color="auto"/>
              <w:bottom w:val="single" w:sz="18"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top w:val="nil"/>
              <w:left w:val="single" w:sz="4" w:space="0" w:color="auto"/>
              <w:bottom w:val="nil"/>
            </w:tcBorders>
          </w:tcPr>
          <w:p w:rsidR="007A5356" w:rsidRDefault="007A5356" w:rsidP="004A2E64">
            <w:pPr>
              <w:spacing w:line="240" w:lineRule="auto"/>
              <w:rPr>
                <w:rFonts w:ascii="Times New Roman" w:hAnsi="Times New Roman"/>
                <w:color w:val="000000"/>
              </w:rPr>
            </w:pPr>
          </w:p>
        </w:tc>
        <w:tc>
          <w:tcPr>
            <w:tcW w:w="1906"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4"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4" w:space="0" w:color="auto"/>
              <w:bottom w:val="single" w:sz="18"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4" w:space="0" w:color="auto"/>
              <w:left w:val="double" w:sz="4" w:space="0" w:color="auto"/>
              <w:bottom w:val="single" w:sz="18" w:space="0" w:color="auto"/>
            </w:tcBorders>
          </w:tcPr>
          <w:p w:rsidR="007A5356" w:rsidRDefault="007A5356" w:rsidP="004A2E64">
            <w:pPr>
              <w:spacing w:line="240" w:lineRule="auto"/>
              <w:rPr>
                <w:rFonts w:ascii="Times New Roman" w:hAnsi="Times New Roman"/>
                <w:color w:val="000000"/>
              </w:rPr>
            </w:pPr>
          </w:p>
        </w:tc>
      </w:tr>
      <w:tr w:rsidR="007A5356" w:rsidTr="004A2E64">
        <w:tc>
          <w:tcPr>
            <w:tcW w:w="1741" w:type="dxa"/>
            <w:tcBorders>
              <w:top w:val="single" w:sz="18" w:space="0" w:color="auto"/>
              <w:left w:val="single" w:sz="4" w:space="0" w:color="auto"/>
              <w:bottom w:val="single" w:sz="18" w:space="0" w:color="auto"/>
            </w:tcBorders>
          </w:tcPr>
          <w:p w:rsidR="007A5356" w:rsidRDefault="007A5356" w:rsidP="004A2E64">
            <w:pPr>
              <w:spacing w:line="240" w:lineRule="auto"/>
              <w:rPr>
                <w:rFonts w:ascii="Times New Roman" w:hAnsi="Times New Roman"/>
                <w:color w:val="000000"/>
              </w:rPr>
            </w:pPr>
            <w:r>
              <w:rPr>
                <w:rFonts w:ascii="Times New Roman" w:hAnsi="Times New Roman"/>
                <w:b/>
                <w:bCs/>
                <w:color w:val="000000"/>
              </w:rPr>
              <w:t>Totals</w:t>
            </w:r>
          </w:p>
        </w:tc>
        <w:tc>
          <w:tcPr>
            <w:tcW w:w="897"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75"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39"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08"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90"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026"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772" w:type="dxa"/>
            <w:tcBorders>
              <w:top w:val="single" w:sz="18" w:space="0" w:color="auto"/>
              <w:bottom w:val="single" w:sz="18"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1032" w:type="dxa"/>
            <w:tcBorders>
              <w:top w:val="single" w:sz="18" w:space="0" w:color="auto"/>
              <w:left w:val="double" w:sz="4" w:space="0" w:color="auto"/>
              <w:bottom w:val="single" w:sz="18" w:space="0" w:color="auto"/>
              <w:right w:val="single" w:sz="4" w:space="0" w:color="auto"/>
            </w:tcBorders>
          </w:tcPr>
          <w:p w:rsidR="007A5356" w:rsidRDefault="007A5356" w:rsidP="004A2E64">
            <w:pPr>
              <w:spacing w:line="240" w:lineRule="auto"/>
              <w:rPr>
                <w:rFonts w:ascii="Times New Roman" w:hAnsi="Times New Roman"/>
                <w:color w:val="000000"/>
              </w:rPr>
            </w:pPr>
          </w:p>
        </w:tc>
        <w:tc>
          <w:tcPr>
            <w:tcW w:w="786" w:type="dxa"/>
            <w:tcBorders>
              <w:top w:val="nil"/>
              <w:left w:val="single" w:sz="4" w:space="0" w:color="auto"/>
              <w:bottom w:val="nil"/>
            </w:tcBorders>
          </w:tcPr>
          <w:p w:rsidR="007A5356" w:rsidRDefault="007A5356" w:rsidP="004A2E64">
            <w:pPr>
              <w:spacing w:line="240" w:lineRule="auto"/>
              <w:rPr>
                <w:rFonts w:ascii="Times New Roman" w:hAnsi="Times New Roman"/>
                <w:color w:val="000000"/>
              </w:rPr>
            </w:pPr>
          </w:p>
        </w:tc>
        <w:tc>
          <w:tcPr>
            <w:tcW w:w="1906"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168"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924"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870"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020" w:type="dxa"/>
            <w:tcBorders>
              <w:top w:val="single" w:sz="18" w:space="0" w:color="auto"/>
              <w:bottom w:val="single" w:sz="18" w:space="0" w:color="auto"/>
            </w:tcBorders>
          </w:tcPr>
          <w:p w:rsidR="007A5356" w:rsidRDefault="007A5356" w:rsidP="004A2E64">
            <w:pPr>
              <w:spacing w:line="240" w:lineRule="auto"/>
              <w:rPr>
                <w:rFonts w:ascii="Times New Roman" w:hAnsi="Times New Roman"/>
                <w:color w:val="000000"/>
              </w:rPr>
            </w:pPr>
          </w:p>
        </w:tc>
        <w:tc>
          <w:tcPr>
            <w:tcW w:w="1277" w:type="dxa"/>
            <w:tcBorders>
              <w:top w:val="single" w:sz="18" w:space="0" w:color="auto"/>
              <w:bottom w:val="single" w:sz="18" w:space="0" w:color="auto"/>
              <w:right w:val="double" w:sz="4" w:space="0" w:color="auto"/>
            </w:tcBorders>
          </w:tcPr>
          <w:p w:rsidR="007A5356" w:rsidRDefault="007A5356" w:rsidP="004A2E64">
            <w:pPr>
              <w:spacing w:line="240" w:lineRule="auto"/>
              <w:rPr>
                <w:rFonts w:ascii="Times New Roman" w:hAnsi="Times New Roman"/>
                <w:color w:val="000000"/>
              </w:rPr>
            </w:pPr>
          </w:p>
        </w:tc>
        <w:tc>
          <w:tcPr>
            <w:tcW w:w="838" w:type="dxa"/>
            <w:tcBorders>
              <w:top w:val="single" w:sz="18" w:space="0" w:color="auto"/>
              <w:left w:val="double" w:sz="4" w:space="0" w:color="auto"/>
              <w:bottom w:val="single" w:sz="18" w:space="0" w:color="auto"/>
            </w:tcBorders>
          </w:tcPr>
          <w:p w:rsidR="007A5356" w:rsidRDefault="007A5356" w:rsidP="004A2E64">
            <w:pPr>
              <w:spacing w:line="240" w:lineRule="auto"/>
              <w:rPr>
                <w:rFonts w:ascii="Times New Roman" w:hAnsi="Times New Roman"/>
                <w:color w:val="000000"/>
              </w:rPr>
            </w:pPr>
          </w:p>
        </w:tc>
      </w:tr>
    </w:tbl>
    <w:p w:rsidR="007A5356" w:rsidRDefault="007A5356" w:rsidP="007A5356">
      <w:pPr>
        <w:tabs>
          <w:tab w:val="right" w:leader="underscore" w:pos="8640"/>
          <w:tab w:val="left" w:pos="9360"/>
          <w:tab w:val="right" w:leader="underscore" w:pos="18720"/>
        </w:tabs>
        <w:spacing w:line="240" w:lineRule="auto"/>
        <w:rPr>
          <w:rFonts w:ascii="Times New Roman" w:hAnsi="Times New Roman"/>
          <w:color w:val="000000"/>
        </w:rPr>
      </w:pPr>
    </w:p>
    <w:tbl>
      <w:tblPr>
        <w:tblW w:w="19260" w:type="dxa"/>
        <w:tblInd w:w="180" w:type="dxa"/>
        <w:tblLayout w:type="fixed"/>
        <w:tblCellMar>
          <w:left w:w="180" w:type="dxa"/>
          <w:right w:w="180" w:type="dxa"/>
        </w:tblCellMar>
        <w:tblLook w:val="0000" w:firstRow="0" w:lastRow="0" w:firstColumn="0" w:lastColumn="0" w:noHBand="0" w:noVBand="0"/>
      </w:tblPr>
      <w:tblGrid>
        <w:gridCol w:w="9900"/>
        <w:gridCol w:w="9360"/>
      </w:tblGrid>
      <w:tr w:rsidR="007A5356" w:rsidTr="004A2E64">
        <w:tc>
          <w:tcPr>
            <w:tcW w:w="9900" w:type="dxa"/>
          </w:tcPr>
          <w:p w:rsidR="007A5356" w:rsidRDefault="007A5356" w:rsidP="004A2E64">
            <w:pPr>
              <w:spacing w:line="240" w:lineRule="auto"/>
              <w:rPr>
                <w:rFonts w:ascii="Times New Roman" w:hAnsi="Times New Roman"/>
                <w:color w:val="000000"/>
              </w:rPr>
            </w:pPr>
            <w:r>
              <w:rPr>
                <w:rFonts w:ascii="Times New Roman" w:hAnsi="Times New Roman"/>
                <w:color w:val="000000"/>
              </w:rPr>
              <w:t>*</w:t>
            </w:r>
            <w:r>
              <w:rPr>
                <w:rFonts w:ascii="Times New Roman" w:hAnsi="Times New Roman"/>
                <w:color w:val="000000"/>
              </w:rPr>
              <w:tab/>
              <w:t>Note for trench type</w:t>
            </w:r>
            <w:r>
              <w:rPr>
                <w:rFonts w:ascii="Times New Roman" w:hAnsi="Times New Roman"/>
                <w:color w:val="000000"/>
              </w:rPr>
              <w:tab/>
              <w:t>0:</w:t>
            </w:r>
            <w:r>
              <w:rPr>
                <w:rFonts w:ascii="Times New Roman" w:hAnsi="Times New Roman"/>
                <w:color w:val="000000"/>
              </w:rPr>
              <w:tab/>
              <w:t>In single trench</w:t>
            </w:r>
          </w:p>
          <w:p w:rsidR="007A5356" w:rsidRDefault="007A5356" w:rsidP="004A2E64">
            <w:pPr>
              <w:spacing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1:</w:t>
            </w:r>
            <w:r>
              <w:rPr>
                <w:rFonts w:ascii="Times New Roman" w:hAnsi="Times New Roman"/>
                <w:color w:val="000000"/>
              </w:rPr>
              <w:tab/>
              <w:t>In common trench - first pipe</w:t>
            </w:r>
          </w:p>
          <w:p w:rsidR="007A5356" w:rsidRDefault="007A5356" w:rsidP="004A2E64">
            <w:pPr>
              <w:spacing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2:</w:t>
            </w:r>
            <w:r>
              <w:rPr>
                <w:rFonts w:ascii="Times New Roman" w:hAnsi="Times New Roman"/>
                <w:color w:val="000000"/>
              </w:rPr>
              <w:tab/>
              <w:t>In common trench - second pipe</w:t>
            </w:r>
          </w:p>
          <w:p w:rsidR="007A5356" w:rsidRDefault="007A5356" w:rsidP="004A2E64">
            <w:pPr>
              <w:spacing w:line="240" w:lineRule="auto"/>
              <w:rPr>
                <w:rFonts w:ascii="Times New Roman" w:hAnsi="Times New Roman"/>
                <w:color w:val="000000"/>
              </w:rPr>
            </w:pPr>
          </w:p>
          <w:p w:rsidR="007A5356" w:rsidRDefault="007A5356" w:rsidP="004A2E64">
            <w:pPr>
              <w:tabs>
                <w:tab w:val="left" w:pos="720"/>
                <w:tab w:val="left" w:pos="1710"/>
              </w:tabs>
              <w:spacing w:line="240" w:lineRule="auto"/>
              <w:rPr>
                <w:rFonts w:ascii="Times New Roman" w:hAnsi="Times New Roman"/>
                <w:color w:val="000000"/>
              </w:rPr>
            </w:pPr>
            <w:r>
              <w:rPr>
                <w:rFonts w:ascii="Times New Roman" w:hAnsi="Times New Roman"/>
                <w:color w:val="000000"/>
              </w:rPr>
              <w:t>NOTE:</w:t>
            </w:r>
            <w:r>
              <w:rPr>
                <w:rFonts w:ascii="Times New Roman" w:hAnsi="Times New Roman"/>
                <w:color w:val="000000"/>
              </w:rPr>
              <w:tab/>
              <w:t>Standard</w:t>
            </w:r>
            <w:r>
              <w:rPr>
                <w:rFonts w:ascii="Times New Roman" w:hAnsi="Times New Roman"/>
                <w:color w:val="000000"/>
              </w:rPr>
              <w:tab/>
            </w:r>
            <w:r>
              <w:rPr>
                <w:rFonts w:ascii="Times New Roman" w:hAnsi="Times New Roman"/>
                <w:color w:val="000000"/>
              </w:rPr>
              <w:tab/>
              <w:t>- No Road Cut or Reinstatement Required.</w:t>
            </w:r>
          </w:p>
          <w:p w:rsidR="007A5356" w:rsidRDefault="007A5356" w:rsidP="004A2E64">
            <w:pPr>
              <w:tabs>
                <w:tab w:val="left" w:pos="720"/>
                <w:tab w:val="left" w:pos="1710"/>
              </w:tabs>
              <w:spacing w:line="240" w:lineRule="auto"/>
              <w:rPr>
                <w:rFonts w:ascii="Times New Roman" w:hAnsi="Times New Roman"/>
                <w:color w:val="000000"/>
              </w:rPr>
            </w:pPr>
            <w:r>
              <w:rPr>
                <w:rFonts w:ascii="Times New Roman" w:hAnsi="Times New Roman"/>
                <w:color w:val="000000"/>
              </w:rPr>
              <w:tab/>
              <w:t>Extra</w:t>
            </w:r>
            <w:r>
              <w:rPr>
                <w:rFonts w:ascii="Times New Roman" w:hAnsi="Times New Roman"/>
                <w:color w:val="000000"/>
              </w:rPr>
              <w:tab/>
            </w:r>
            <w:r>
              <w:rPr>
                <w:rFonts w:ascii="Times New Roman" w:hAnsi="Times New Roman"/>
                <w:color w:val="000000"/>
              </w:rPr>
              <w:tab/>
              <w:t>- Road or Concrete Sidewalk Cut and Reinstatement Required.</w:t>
            </w:r>
          </w:p>
          <w:p w:rsidR="007A5356" w:rsidRDefault="007A5356" w:rsidP="004A2E64">
            <w:pPr>
              <w:spacing w:line="240" w:lineRule="auto"/>
              <w:rPr>
                <w:rFonts w:ascii="Times New Roman" w:hAnsi="Times New Roman"/>
                <w:color w:val="000000"/>
              </w:rPr>
            </w:pPr>
          </w:p>
          <w:p w:rsidR="007A5356" w:rsidRDefault="007A5356" w:rsidP="004A2E64">
            <w:pPr>
              <w:spacing w:line="240" w:lineRule="auto"/>
              <w:rPr>
                <w:rFonts w:ascii="Times New Roman" w:hAnsi="Times New Roman"/>
                <w:color w:val="000000"/>
              </w:rPr>
            </w:pPr>
            <w:r>
              <w:rPr>
                <w:rFonts w:ascii="Times New Roman" w:hAnsi="Times New Roman"/>
                <w:color w:val="000000"/>
              </w:rPr>
              <w:t>1.</w:t>
            </w:r>
            <w:r>
              <w:rPr>
                <w:rFonts w:ascii="Times New Roman" w:hAnsi="Times New Roman"/>
                <w:color w:val="000000"/>
              </w:rPr>
              <w:tab/>
            </w:r>
            <w:r>
              <w:rPr>
                <w:rFonts w:ascii="Times New Roman" w:hAnsi="Times New Roman"/>
                <w:color w:val="000000"/>
                <w:u w:val="single"/>
              </w:rPr>
              <w:t>PRELIMINARY SUBMISSION</w:t>
            </w:r>
          </w:p>
          <w:p w:rsidR="007A5356" w:rsidRDefault="007A5356" w:rsidP="004A2E64">
            <w:pPr>
              <w:spacing w:line="240" w:lineRule="auto"/>
              <w:rPr>
                <w:rFonts w:ascii="Times New Roman" w:hAnsi="Times New Roman"/>
                <w:color w:val="000000"/>
              </w:rPr>
            </w:pPr>
          </w:p>
          <w:p w:rsidR="007A5356" w:rsidRDefault="007A5356" w:rsidP="004A2E64">
            <w:pPr>
              <w:pStyle w:val="BodyTextIndent"/>
              <w:rPr>
                <w:rFonts w:ascii="Times New Roman" w:hAnsi="Times New Roman"/>
                <w:color w:val="000000"/>
              </w:rPr>
            </w:pPr>
            <w:r>
              <w:rPr>
                <w:rFonts w:ascii="Times New Roman" w:hAnsi="Times New Roman"/>
                <w:color w:val="000000"/>
              </w:rPr>
              <w:t xml:space="preserve">I, the undersigned _________________, being the Engineer-of-Record for the land development project, hereby submit the enclosed summary estimate of the reimbursement that will be due to the developer for installation of sewer connections to </w:t>
            </w:r>
            <w:proofErr w:type="spellStart"/>
            <w:r>
              <w:rPr>
                <w:rFonts w:ascii="Times New Roman" w:hAnsi="Times New Roman"/>
                <w:color w:val="000000"/>
              </w:rPr>
              <w:t>en</w:t>
            </w:r>
            <w:proofErr w:type="spellEnd"/>
            <w:r>
              <w:rPr>
                <w:rFonts w:ascii="Times New Roman" w:hAnsi="Times New Roman"/>
                <w:color w:val="000000"/>
              </w:rPr>
              <w:t xml:space="preserve"> route properties listed below.</w:t>
            </w:r>
          </w:p>
          <w:p w:rsidR="007A5356" w:rsidRDefault="007A5356" w:rsidP="004A2E64">
            <w:pPr>
              <w:spacing w:line="240" w:lineRule="auto"/>
              <w:ind w:left="720"/>
              <w:rPr>
                <w:rFonts w:ascii="Times New Roman" w:hAnsi="Times New Roman"/>
                <w:color w:val="000000"/>
              </w:rPr>
            </w:pPr>
          </w:p>
          <w:p w:rsidR="007A5356" w:rsidRDefault="007A5356" w:rsidP="004A2E64">
            <w:pPr>
              <w:spacing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 xml:space="preserve">__________________________________  </w:t>
            </w:r>
          </w:p>
          <w:p w:rsidR="007A5356" w:rsidRDefault="007A5356" w:rsidP="004A2E64">
            <w:pPr>
              <w:spacing w:line="240" w:lineRule="auto"/>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r>
            <w:r>
              <w:rPr>
                <w:rFonts w:ascii="Times New Roman" w:hAnsi="Times New Roman"/>
                <w:color w:val="000000"/>
              </w:rPr>
              <w:tab/>
              <w:t>Signature of the Engineer-of-Record</w:t>
            </w:r>
          </w:p>
          <w:p w:rsidR="007A5356" w:rsidRDefault="007A5356" w:rsidP="004A2E64">
            <w:pPr>
              <w:spacing w:line="240" w:lineRule="auto"/>
              <w:rPr>
                <w:rFonts w:ascii="Times New Roman" w:hAnsi="Times New Roman"/>
                <w:color w:val="000000"/>
                <w:sz w:val="12"/>
              </w:rPr>
            </w:pPr>
            <w:r>
              <w:fldChar w:fldCharType="begin"/>
            </w:r>
            <w:r>
              <w:instrText xml:space="preserve"> FILENAME \*Lower\p  \* MERGEFORMAT </w:instrText>
            </w:r>
            <w:r>
              <w:fldChar w:fldCharType="separate"/>
            </w:r>
            <w:r>
              <w:rPr>
                <w:rFonts w:ascii="Times New Roman" w:hAnsi="Times New Roman"/>
                <w:noProof/>
                <w:color w:val="000000"/>
                <w:sz w:val="12"/>
              </w:rPr>
              <w:t>g:\wp-docs\2009\dev &amp; cust svcs\development svcs\customer manuals\2009 engineering land development customers manual.doc</w:t>
            </w:r>
            <w:r>
              <w:rPr>
                <w:rFonts w:ascii="Times New Roman" w:hAnsi="Times New Roman"/>
                <w:noProof/>
                <w:color w:val="000000"/>
                <w:sz w:val="12"/>
              </w:rPr>
              <w:fldChar w:fldCharType="end"/>
            </w:r>
          </w:p>
          <w:p w:rsidR="007A5356" w:rsidRDefault="007A5356" w:rsidP="004A2E64">
            <w:pPr>
              <w:spacing w:line="240" w:lineRule="auto"/>
              <w:rPr>
                <w:rFonts w:ascii="Times New Roman" w:hAnsi="Times New Roman"/>
                <w:color w:val="000000"/>
              </w:rPr>
            </w:pPr>
          </w:p>
        </w:tc>
        <w:tc>
          <w:tcPr>
            <w:tcW w:w="9360" w:type="dxa"/>
          </w:tcPr>
          <w:p w:rsidR="007A5356" w:rsidRDefault="007A5356" w:rsidP="004A2E64">
            <w:pPr>
              <w:spacing w:line="240" w:lineRule="auto"/>
              <w:rPr>
                <w:rFonts w:ascii="Times New Roman" w:hAnsi="Times New Roman"/>
                <w:color w:val="000000"/>
              </w:rPr>
            </w:pPr>
            <w:r>
              <w:rPr>
                <w:rFonts w:ascii="Times New Roman" w:hAnsi="Times New Roman"/>
                <w:color w:val="000000"/>
              </w:rPr>
              <w:t>2.</w:t>
            </w:r>
            <w:r>
              <w:rPr>
                <w:rFonts w:ascii="Times New Roman" w:hAnsi="Times New Roman"/>
                <w:color w:val="000000"/>
              </w:rPr>
              <w:tab/>
            </w:r>
            <w:r>
              <w:rPr>
                <w:rFonts w:ascii="Times New Roman" w:hAnsi="Times New Roman"/>
                <w:color w:val="000000"/>
                <w:u w:val="single"/>
              </w:rPr>
              <w:t>FINAL CERTIFICATION</w:t>
            </w:r>
            <w:r>
              <w:rPr>
                <w:rFonts w:ascii="Times New Roman" w:hAnsi="Times New Roman"/>
                <w:color w:val="000000"/>
              </w:rPr>
              <w:t>:</w:t>
            </w:r>
          </w:p>
          <w:p w:rsidR="007A5356" w:rsidRDefault="007A5356" w:rsidP="004A2E64">
            <w:pPr>
              <w:spacing w:line="240" w:lineRule="auto"/>
              <w:rPr>
                <w:rFonts w:ascii="Times New Roman" w:hAnsi="Times New Roman"/>
                <w:color w:val="000000"/>
              </w:rPr>
            </w:pPr>
          </w:p>
          <w:p w:rsidR="007A5356" w:rsidRDefault="007A5356" w:rsidP="004A2E64">
            <w:pPr>
              <w:pStyle w:val="BodyTextIndent"/>
              <w:jc w:val="both"/>
              <w:rPr>
                <w:rFonts w:ascii="Times New Roman" w:hAnsi="Times New Roman"/>
                <w:color w:val="000000"/>
              </w:rPr>
            </w:pPr>
            <w:r>
              <w:rPr>
                <w:rFonts w:ascii="Times New Roman" w:hAnsi="Times New Roman"/>
                <w:color w:val="000000"/>
              </w:rPr>
              <w:t>I, __________________________</w:t>
            </w:r>
            <w:proofErr w:type="gramStart"/>
            <w:r>
              <w:rPr>
                <w:rFonts w:ascii="Times New Roman" w:hAnsi="Times New Roman"/>
                <w:color w:val="000000"/>
              </w:rPr>
              <w:t>Eng.,</w:t>
            </w:r>
            <w:proofErr w:type="gramEnd"/>
            <w:r>
              <w:rPr>
                <w:rFonts w:ascii="Times New Roman" w:hAnsi="Times New Roman"/>
                <w:color w:val="000000"/>
              </w:rPr>
              <w:t xml:space="preserve"> being the Engineer-of-Record for the above Land Development Project hereby certify that the above connections have been installed to Surrey Standards, and the connection diameter, lengths, trench types, and restitution are correct as indicated above.</w:t>
            </w:r>
          </w:p>
          <w:p w:rsidR="007A5356" w:rsidRDefault="007A5356" w:rsidP="004A2E64">
            <w:pPr>
              <w:spacing w:line="240" w:lineRule="auto"/>
              <w:ind w:left="720"/>
              <w:rPr>
                <w:rFonts w:ascii="Times New Roman" w:hAnsi="Times New Roman"/>
                <w:color w:val="000000"/>
              </w:rPr>
            </w:pPr>
          </w:p>
          <w:p w:rsidR="007A5356" w:rsidRDefault="007A5356" w:rsidP="004A2E64">
            <w:pPr>
              <w:pStyle w:val="BodyTextIndent"/>
              <w:rPr>
                <w:rFonts w:ascii="Times New Roman" w:hAnsi="Times New Roman"/>
                <w:color w:val="000000"/>
              </w:rPr>
            </w:pPr>
            <w:r>
              <w:rPr>
                <w:rFonts w:ascii="Times New Roman" w:hAnsi="Times New Roman"/>
                <w:color w:val="000000"/>
              </w:rPr>
              <w:t>I further certify that we have secured a statutory declaration from the developer for having paid the contractor fully for the above works.</w:t>
            </w:r>
          </w:p>
          <w:p w:rsidR="007A5356" w:rsidRDefault="007A5356" w:rsidP="004A2E64">
            <w:pPr>
              <w:spacing w:line="240" w:lineRule="auto"/>
              <w:ind w:left="720"/>
              <w:rPr>
                <w:rFonts w:ascii="Times New Roman" w:hAnsi="Times New Roman"/>
                <w:color w:val="000000"/>
              </w:rPr>
            </w:pPr>
          </w:p>
          <w:p w:rsidR="007A5356" w:rsidRDefault="007A5356" w:rsidP="004A2E64">
            <w:pPr>
              <w:pStyle w:val="BodyTextIndent"/>
              <w:rPr>
                <w:rFonts w:ascii="Times New Roman" w:hAnsi="Times New Roman"/>
                <w:color w:val="000000"/>
              </w:rPr>
            </w:pPr>
            <w:r>
              <w:rPr>
                <w:rFonts w:ascii="Times New Roman" w:hAnsi="Times New Roman"/>
                <w:color w:val="000000"/>
              </w:rPr>
              <w:t>We certify, therefore, that it is in order for the City to release the funds totalling $___________ (amount) to the developer, for installation of the sewer connections.</w:t>
            </w:r>
          </w:p>
          <w:p w:rsidR="007A5356" w:rsidRDefault="007A5356" w:rsidP="004A2E64">
            <w:pPr>
              <w:spacing w:line="240" w:lineRule="auto"/>
              <w:ind w:left="720"/>
              <w:rPr>
                <w:rFonts w:ascii="Times New Roman" w:hAnsi="Times New Roman"/>
                <w:color w:val="000000"/>
              </w:rPr>
            </w:pPr>
          </w:p>
          <w:p w:rsidR="007A5356" w:rsidRDefault="007A5356" w:rsidP="004A2E64">
            <w:pPr>
              <w:spacing w:line="240" w:lineRule="auto"/>
              <w:ind w:left="720"/>
              <w:rPr>
                <w:rFonts w:ascii="Times New Roman" w:hAnsi="Times New Roman"/>
                <w:color w:val="000000"/>
              </w:rPr>
            </w:pPr>
          </w:p>
          <w:p w:rsidR="007A5356" w:rsidRDefault="007A5356" w:rsidP="004A2E64">
            <w:pPr>
              <w:spacing w:line="240" w:lineRule="auto"/>
              <w:ind w:left="72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_____________________________</w:t>
            </w:r>
            <w:r>
              <w:rPr>
                <w:rFonts w:ascii="Times New Roman" w:hAnsi="Times New Roman"/>
                <w:color w:val="000000"/>
              </w:rPr>
              <w:tab/>
              <w:t>_______________</w:t>
            </w:r>
          </w:p>
          <w:p w:rsidR="007A5356" w:rsidRDefault="007A5356" w:rsidP="004A2E64">
            <w:pPr>
              <w:spacing w:line="240" w:lineRule="auto"/>
              <w:ind w:left="720"/>
              <w:rPr>
                <w:rFonts w:ascii="Times New Roman" w:hAnsi="Times New Roman"/>
                <w:color w:val="000000"/>
              </w:rPr>
            </w:pPr>
            <w:r>
              <w:rPr>
                <w:rFonts w:ascii="Times New Roman" w:hAnsi="Times New Roman"/>
                <w:color w:val="000000"/>
              </w:rPr>
              <w:tab/>
            </w:r>
            <w:r>
              <w:rPr>
                <w:rFonts w:ascii="Times New Roman" w:hAnsi="Times New Roman"/>
                <w:color w:val="000000"/>
              </w:rPr>
              <w:tab/>
            </w:r>
            <w:r>
              <w:rPr>
                <w:rFonts w:ascii="Times New Roman" w:hAnsi="Times New Roman"/>
                <w:color w:val="000000"/>
              </w:rPr>
              <w:tab/>
              <w:t>Signature of the Engineer-of-Record</w:t>
            </w:r>
            <w:r>
              <w:rPr>
                <w:rFonts w:ascii="Times New Roman" w:hAnsi="Times New Roman"/>
                <w:color w:val="000000"/>
              </w:rPr>
              <w:tab/>
              <w:t>Date of Signature</w:t>
            </w:r>
          </w:p>
          <w:p w:rsidR="007A5356" w:rsidRDefault="007A5356" w:rsidP="004A2E64">
            <w:pPr>
              <w:spacing w:line="240" w:lineRule="auto"/>
              <w:ind w:left="720"/>
              <w:rPr>
                <w:rFonts w:ascii="Times New Roman" w:hAnsi="Times New Roman"/>
                <w:color w:val="000000"/>
              </w:rPr>
            </w:pPr>
          </w:p>
          <w:p w:rsidR="007A5356" w:rsidRDefault="007A5356" w:rsidP="004A2E64">
            <w:pPr>
              <w:spacing w:line="240" w:lineRule="auto"/>
              <w:ind w:left="720"/>
              <w:rPr>
                <w:rFonts w:ascii="Times New Roman" w:hAnsi="Times New Roman"/>
                <w:color w:val="000000"/>
              </w:rPr>
            </w:pPr>
            <w:r>
              <w:rPr>
                <w:rFonts w:ascii="Times New Roman" w:hAnsi="Times New Roman"/>
                <w:color w:val="000000"/>
              </w:rPr>
              <w:t>Seal of Engineer-of-Record</w:t>
            </w:r>
          </w:p>
        </w:tc>
      </w:tr>
    </w:tbl>
    <w:p w:rsidR="007A5356" w:rsidRDefault="007A5356" w:rsidP="007A5356">
      <w:pPr>
        <w:rPr>
          <w:color w:val="000000"/>
          <w:sz w:val="16"/>
        </w:rPr>
      </w:pPr>
    </w:p>
    <w:p w:rsidR="008E1549" w:rsidRDefault="008E1549"/>
    <w:sectPr w:rsidR="008E1549" w:rsidSect="007A5356">
      <w:pgSz w:w="20160" w:h="12240" w:orient="landscape" w:code="5"/>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D0ABB"/>
    <w:multiLevelType w:val="multilevel"/>
    <w:tmpl w:val="3692EEF2"/>
    <w:lvl w:ilvl="0">
      <w:start w:val="1"/>
      <w:numFmt w:val="decimal"/>
      <w:pStyle w:val="Heading1"/>
      <w:lvlText w:val="%1.0"/>
      <w:lvlJc w:val="left"/>
      <w:pPr>
        <w:tabs>
          <w:tab w:val="num" w:pos="720"/>
        </w:tabs>
        <w:ind w:left="720" w:hanging="576"/>
      </w:pPr>
      <w:rPr>
        <w:rFonts w:hint="default"/>
      </w:rPr>
    </w:lvl>
    <w:lvl w:ilvl="1">
      <w:start w:val="1"/>
      <w:numFmt w:val="decimal"/>
      <w:pStyle w:val="Heading2"/>
      <w:lvlText w:val="%1.%2"/>
      <w:lvlJc w:val="left"/>
      <w:pPr>
        <w:tabs>
          <w:tab w:val="num" w:pos="1440"/>
        </w:tabs>
        <w:ind w:left="1440" w:hanging="720"/>
      </w:pPr>
      <w:rPr>
        <w:rFonts w:hint="default"/>
      </w:rPr>
    </w:lvl>
    <w:lvl w:ilvl="2">
      <w:start w:val="1"/>
      <w:numFmt w:val="decimal"/>
      <w:pStyle w:val="Heading3"/>
      <w:lvlText w:val="%1.%2.%3"/>
      <w:lvlJc w:val="left"/>
      <w:pPr>
        <w:tabs>
          <w:tab w:val="num" w:pos="1440"/>
        </w:tabs>
        <w:ind w:left="1440" w:hanging="720"/>
      </w:pPr>
      <w:rPr>
        <w:rFonts w:hint="default"/>
      </w:rPr>
    </w:lvl>
    <w:lvl w:ilvl="3">
      <w:start w:val="1"/>
      <w:numFmt w:val="decimal"/>
      <w:pStyle w:val="Heading4"/>
      <w:lvlText w:val=".%4"/>
      <w:lvlJc w:val="left"/>
      <w:pPr>
        <w:tabs>
          <w:tab w:val="num" w:pos="720"/>
        </w:tabs>
        <w:ind w:left="720" w:hanging="720"/>
      </w:pPr>
      <w:rPr>
        <w:rFonts w:hint="default"/>
      </w:rPr>
    </w:lvl>
    <w:lvl w:ilvl="4">
      <w:start w:val="1"/>
      <w:numFmt w:val="lowerLetter"/>
      <w:pStyle w:val="Heading5"/>
      <w:lvlText w:val="%5)"/>
      <w:lvlJc w:val="left"/>
      <w:pPr>
        <w:tabs>
          <w:tab w:val="num" w:pos="1152"/>
        </w:tabs>
        <w:ind w:left="1152" w:hanging="432"/>
      </w:pPr>
      <w:rPr>
        <w:rFonts w:hint="default"/>
      </w:rPr>
    </w:lvl>
    <w:lvl w:ilvl="5">
      <w:start w:val="1"/>
      <w:numFmt w:val="lowerRoman"/>
      <w:lvlText w:val="%6)"/>
      <w:lvlJc w:val="left"/>
      <w:pPr>
        <w:tabs>
          <w:tab w:val="num" w:pos="1872"/>
        </w:tabs>
        <w:ind w:left="1728" w:hanging="576"/>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5356"/>
    <w:rsid w:val="007A5356"/>
    <w:rsid w:val="008E154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56"/>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7A5356"/>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7A5356"/>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7A5356"/>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7A535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A5356"/>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7A5356"/>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A535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A535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356"/>
    <w:rPr>
      <w:rFonts w:ascii="Tahoma" w:eastAsia="Times New Roman" w:hAnsi="Tahoma" w:cs="Tahoma"/>
      <w:b/>
      <w:bCs/>
      <w:smallCaps/>
      <w:kern w:val="32"/>
    </w:rPr>
  </w:style>
  <w:style w:type="character" w:customStyle="1" w:styleId="Heading2Char">
    <w:name w:val="Heading 2 Char"/>
    <w:basedOn w:val="DefaultParagraphFont"/>
    <w:link w:val="Heading2"/>
    <w:rsid w:val="007A5356"/>
    <w:rPr>
      <w:rFonts w:ascii="Tahoma" w:eastAsia="Times New Roman" w:hAnsi="Tahoma" w:cs="Tahoma"/>
      <w:b/>
      <w:bCs/>
      <w:iCs/>
      <w:sz w:val="20"/>
      <w:szCs w:val="20"/>
    </w:rPr>
  </w:style>
  <w:style w:type="character" w:customStyle="1" w:styleId="Heading3Char">
    <w:name w:val="Heading 3 Char"/>
    <w:basedOn w:val="DefaultParagraphFont"/>
    <w:link w:val="Heading3"/>
    <w:rsid w:val="007A5356"/>
    <w:rPr>
      <w:rFonts w:ascii="Tahoma" w:eastAsia="Times New Roman" w:hAnsi="Tahoma" w:cs="Tahoma"/>
      <w:bCs/>
      <w:i/>
      <w:sz w:val="20"/>
      <w:szCs w:val="20"/>
    </w:rPr>
  </w:style>
  <w:style w:type="character" w:customStyle="1" w:styleId="Heading4Char">
    <w:name w:val="Heading 4 Char"/>
    <w:basedOn w:val="DefaultParagraphFont"/>
    <w:link w:val="Heading4"/>
    <w:rsid w:val="007A535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A5356"/>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7A535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A53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A5356"/>
    <w:rPr>
      <w:rFonts w:ascii="Arial" w:eastAsia="Times New Roman" w:hAnsi="Arial" w:cs="Arial"/>
    </w:rPr>
  </w:style>
  <w:style w:type="paragraph" w:styleId="Header">
    <w:name w:val="header"/>
    <w:basedOn w:val="Normal"/>
    <w:link w:val="HeaderChar"/>
    <w:uiPriority w:val="99"/>
    <w:rsid w:val="007A5356"/>
    <w:pPr>
      <w:tabs>
        <w:tab w:val="center" w:pos="4320"/>
        <w:tab w:val="right" w:pos="8640"/>
      </w:tabs>
    </w:pPr>
  </w:style>
  <w:style w:type="character" w:customStyle="1" w:styleId="HeaderChar">
    <w:name w:val="Header Char"/>
    <w:basedOn w:val="DefaultParagraphFont"/>
    <w:link w:val="Header"/>
    <w:uiPriority w:val="99"/>
    <w:rsid w:val="007A5356"/>
    <w:rPr>
      <w:rFonts w:ascii="Tahoma" w:eastAsia="Times New Roman" w:hAnsi="Tahoma" w:cs="Times New Roman"/>
      <w:sz w:val="20"/>
      <w:szCs w:val="24"/>
    </w:rPr>
  </w:style>
  <w:style w:type="paragraph" w:styleId="BodyTextIndent">
    <w:name w:val="Body Text Indent"/>
    <w:basedOn w:val="Normal"/>
    <w:link w:val="BodyTextIndentChar"/>
    <w:semiHidden/>
    <w:rsid w:val="007A5356"/>
    <w:pPr>
      <w:spacing w:line="240" w:lineRule="auto"/>
      <w:ind w:left="720"/>
      <w:jc w:val="left"/>
    </w:pPr>
  </w:style>
  <w:style w:type="character" w:customStyle="1" w:styleId="BodyTextIndentChar">
    <w:name w:val="Body Text Indent Char"/>
    <w:basedOn w:val="DefaultParagraphFont"/>
    <w:link w:val="BodyTextIndent"/>
    <w:semiHidden/>
    <w:rsid w:val="007A5356"/>
    <w:rPr>
      <w:rFonts w:ascii="Tahoma" w:eastAsia="Times New Roman" w:hAnsi="Tahoma" w:cs="Times New Roman"/>
      <w:sz w:val="2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5356"/>
    <w:pPr>
      <w:spacing w:after="0" w:line="288" w:lineRule="auto"/>
      <w:jc w:val="both"/>
    </w:pPr>
    <w:rPr>
      <w:rFonts w:ascii="Tahoma" w:eastAsia="Times New Roman" w:hAnsi="Tahoma" w:cs="Times New Roman"/>
      <w:sz w:val="20"/>
      <w:szCs w:val="24"/>
    </w:rPr>
  </w:style>
  <w:style w:type="paragraph" w:styleId="Heading1">
    <w:name w:val="heading 1"/>
    <w:basedOn w:val="Normal"/>
    <w:next w:val="Normal"/>
    <w:link w:val="Heading1Char"/>
    <w:qFormat/>
    <w:rsid w:val="007A5356"/>
    <w:pPr>
      <w:keepNext/>
      <w:numPr>
        <w:numId w:val="1"/>
      </w:numPr>
      <w:spacing w:before="60" w:after="240"/>
      <w:outlineLvl w:val="0"/>
    </w:pPr>
    <w:rPr>
      <w:rFonts w:cs="Tahoma"/>
      <w:b/>
      <w:bCs/>
      <w:smallCaps/>
      <w:kern w:val="32"/>
      <w:sz w:val="22"/>
      <w:szCs w:val="22"/>
    </w:rPr>
  </w:style>
  <w:style w:type="paragraph" w:styleId="Heading2">
    <w:name w:val="heading 2"/>
    <w:basedOn w:val="Normal"/>
    <w:next w:val="Normal"/>
    <w:link w:val="Heading2Char"/>
    <w:qFormat/>
    <w:rsid w:val="007A5356"/>
    <w:pPr>
      <w:keepNext/>
      <w:numPr>
        <w:ilvl w:val="1"/>
        <w:numId w:val="1"/>
      </w:numPr>
      <w:spacing w:before="60" w:after="180"/>
      <w:jc w:val="left"/>
      <w:outlineLvl w:val="1"/>
    </w:pPr>
    <w:rPr>
      <w:rFonts w:cs="Tahoma"/>
      <w:b/>
      <w:bCs/>
      <w:iCs/>
      <w:szCs w:val="20"/>
    </w:rPr>
  </w:style>
  <w:style w:type="paragraph" w:styleId="Heading3">
    <w:name w:val="heading 3"/>
    <w:basedOn w:val="Normal"/>
    <w:next w:val="Normal"/>
    <w:link w:val="Heading3Char"/>
    <w:qFormat/>
    <w:rsid w:val="007A5356"/>
    <w:pPr>
      <w:keepNext/>
      <w:numPr>
        <w:ilvl w:val="2"/>
        <w:numId w:val="1"/>
      </w:numPr>
      <w:spacing w:before="60" w:after="120"/>
      <w:jc w:val="left"/>
      <w:outlineLvl w:val="2"/>
    </w:pPr>
    <w:rPr>
      <w:rFonts w:cs="Tahoma"/>
      <w:bCs/>
      <w:i/>
      <w:szCs w:val="20"/>
    </w:rPr>
  </w:style>
  <w:style w:type="paragraph" w:styleId="Heading4">
    <w:name w:val="heading 4"/>
    <w:basedOn w:val="Normal"/>
    <w:next w:val="Normal"/>
    <w:link w:val="Heading4Char"/>
    <w:qFormat/>
    <w:rsid w:val="007A5356"/>
    <w:pPr>
      <w:keepNext/>
      <w:numPr>
        <w:ilvl w:val="3"/>
        <w:numId w:val="1"/>
      </w:numPr>
      <w:spacing w:before="240" w:after="60"/>
      <w:outlineLvl w:val="3"/>
    </w:pPr>
    <w:rPr>
      <w:rFonts w:ascii="Times New Roman" w:hAnsi="Times New Roman"/>
      <w:b/>
      <w:bCs/>
      <w:sz w:val="28"/>
      <w:szCs w:val="28"/>
    </w:rPr>
  </w:style>
  <w:style w:type="paragraph" w:styleId="Heading5">
    <w:name w:val="heading 5"/>
    <w:basedOn w:val="Normal"/>
    <w:next w:val="Normal"/>
    <w:link w:val="Heading5Char"/>
    <w:qFormat/>
    <w:rsid w:val="007A5356"/>
    <w:pPr>
      <w:numPr>
        <w:ilvl w:val="4"/>
        <w:numId w:val="1"/>
      </w:numPr>
      <w:spacing w:before="240" w:after="60"/>
      <w:outlineLvl w:val="4"/>
    </w:pPr>
    <w:rPr>
      <w:b/>
      <w:bCs/>
      <w:i/>
      <w:iCs/>
      <w:sz w:val="26"/>
      <w:szCs w:val="26"/>
    </w:rPr>
  </w:style>
  <w:style w:type="paragraph" w:styleId="Heading7">
    <w:name w:val="heading 7"/>
    <w:basedOn w:val="Normal"/>
    <w:next w:val="Normal"/>
    <w:link w:val="Heading7Char"/>
    <w:qFormat/>
    <w:rsid w:val="007A5356"/>
    <w:pPr>
      <w:numPr>
        <w:ilvl w:val="6"/>
        <w:numId w:val="1"/>
      </w:numPr>
      <w:spacing w:before="240" w:after="60"/>
      <w:outlineLvl w:val="6"/>
    </w:pPr>
    <w:rPr>
      <w:rFonts w:ascii="Times New Roman" w:hAnsi="Times New Roman"/>
      <w:sz w:val="24"/>
    </w:rPr>
  </w:style>
  <w:style w:type="paragraph" w:styleId="Heading8">
    <w:name w:val="heading 8"/>
    <w:basedOn w:val="Normal"/>
    <w:next w:val="Normal"/>
    <w:link w:val="Heading8Char"/>
    <w:qFormat/>
    <w:rsid w:val="007A5356"/>
    <w:pPr>
      <w:numPr>
        <w:ilvl w:val="7"/>
        <w:numId w:val="1"/>
      </w:numPr>
      <w:spacing w:before="240" w:after="60"/>
      <w:outlineLvl w:val="7"/>
    </w:pPr>
    <w:rPr>
      <w:rFonts w:ascii="Times New Roman" w:hAnsi="Times New Roman"/>
      <w:i/>
      <w:iCs/>
      <w:sz w:val="24"/>
    </w:rPr>
  </w:style>
  <w:style w:type="paragraph" w:styleId="Heading9">
    <w:name w:val="heading 9"/>
    <w:basedOn w:val="Normal"/>
    <w:next w:val="Normal"/>
    <w:link w:val="Heading9Char"/>
    <w:qFormat/>
    <w:rsid w:val="007A5356"/>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5356"/>
    <w:rPr>
      <w:rFonts w:ascii="Tahoma" w:eastAsia="Times New Roman" w:hAnsi="Tahoma" w:cs="Tahoma"/>
      <w:b/>
      <w:bCs/>
      <w:smallCaps/>
      <w:kern w:val="32"/>
    </w:rPr>
  </w:style>
  <w:style w:type="character" w:customStyle="1" w:styleId="Heading2Char">
    <w:name w:val="Heading 2 Char"/>
    <w:basedOn w:val="DefaultParagraphFont"/>
    <w:link w:val="Heading2"/>
    <w:rsid w:val="007A5356"/>
    <w:rPr>
      <w:rFonts w:ascii="Tahoma" w:eastAsia="Times New Roman" w:hAnsi="Tahoma" w:cs="Tahoma"/>
      <w:b/>
      <w:bCs/>
      <w:iCs/>
      <w:sz w:val="20"/>
      <w:szCs w:val="20"/>
    </w:rPr>
  </w:style>
  <w:style w:type="character" w:customStyle="1" w:styleId="Heading3Char">
    <w:name w:val="Heading 3 Char"/>
    <w:basedOn w:val="DefaultParagraphFont"/>
    <w:link w:val="Heading3"/>
    <w:rsid w:val="007A5356"/>
    <w:rPr>
      <w:rFonts w:ascii="Tahoma" w:eastAsia="Times New Roman" w:hAnsi="Tahoma" w:cs="Tahoma"/>
      <w:bCs/>
      <w:i/>
      <w:sz w:val="20"/>
      <w:szCs w:val="20"/>
    </w:rPr>
  </w:style>
  <w:style w:type="character" w:customStyle="1" w:styleId="Heading4Char">
    <w:name w:val="Heading 4 Char"/>
    <w:basedOn w:val="DefaultParagraphFont"/>
    <w:link w:val="Heading4"/>
    <w:rsid w:val="007A5356"/>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7A5356"/>
    <w:rPr>
      <w:rFonts w:ascii="Tahoma" w:eastAsia="Times New Roman" w:hAnsi="Tahoma" w:cs="Times New Roman"/>
      <w:b/>
      <w:bCs/>
      <w:i/>
      <w:iCs/>
      <w:sz w:val="26"/>
      <w:szCs w:val="26"/>
    </w:rPr>
  </w:style>
  <w:style w:type="character" w:customStyle="1" w:styleId="Heading7Char">
    <w:name w:val="Heading 7 Char"/>
    <w:basedOn w:val="DefaultParagraphFont"/>
    <w:link w:val="Heading7"/>
    <w:rsid w:val="007A5356"/>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7A5356"/>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7A5356"/>
    <w:rPr>
      <w:rFonts w:ascii="Arial" w:eastAsia="Times New Roman" w:hAnsi="Arial" w:cs="Arial"/>
    </w:rPr>
  </w:style>
  <w:style w:type="paragraph" w:styleId="Header">
    <w:name w:val="header"/>
    <w:basedOn w:val="Normal"/>
    <w:link w:val="HeaderChar"/>
    <w:uiPriority w:val="99"/>
    <w:rsid w:val="007A5356"/>
    <w:pPr>
      <w:tabs>
        <w:tab w:val="center" w:pos="4320"/>
        <w:tab w:val="right" w:pos="8640"/>
      </w:tabs>
    </w:pPr>
  </w:style>
  <w:style w:type="character" w:customStyle="1" w:styleId="HeaderChar">
    <w:name w:val="Header Char"/>
    <w:basedOn w:val="DefaultParagraphFont"/>
    <w:link w:val="Header"/>
    <w:uiPriority w:val="99"/>
    <w:rsid w:val="007A5356"/>
    <w:rPr>
      <w:rFonts w:ascii="Tahoma" w:eastAsia="Times New Roman" w:hAnsi="Tahoma" w:cs="Times New Roman"/>
      <w:sz w:val="20"/>
      <w:szCs w:val="24"/>
    </w:rPr>
  </w:style>
  <w:style w:type="paragraph" w:styleId="BodyTextIndent">
    <w:name w:val="Body Text Indent"/>
    <w:basedOn w:val="Normal"/>
    <w:link w:val="BodyTextIndentChar"/>
    <w:semiHidden/>
    <w:rsid w:val="007A5356"/>
    <w:pPr>
      <w:spacing w:line="240" w:lineRule="auto"/>
      <w:ind w:left="720"/>
      <w:jc w:val="left"/>
    </w:pPr>
  </w:style>
  <w:style w:type="character" w:customStyle="1" w:styleId="BodyTextIndentChar">
    <w:name w:val="Body Text Indent Char"/>
    <w:basedOn w:val="DefaultParagraphFont"/>
    <w:link w:val="BodyTextIndent"/>
    <w:semiHidden/>
    <w:rsid w:val="007A5356"/>
    <w:rPr>
      <w:rFonts w:ascii="Tahoma" w:eastAsia="Times New Roman" w:hAnsi="Tahoma"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Words>
  <Characters>2124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Surrey</Company>
  <LinksUpToDate>false</LinksUpToDate>
  <CharactersWithSpaces>2492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Hubbard, Taryn</dc:creator>
  <cp:lastModifiedBy>Hubbard, Taryn</cp:lastModifiedBy>
  <cp:revision>1</cp:revision>
  <dcterms:created xsi:type="dcterms:W3CDTF">2015-10-21T17:52:00Z</dcterms:created>
  <dcterms:modified xsi:type="dcterms:W3CDTF">2015-10-21T17:52:00Z</dcterms:modified>
</cp:coreProperties>
</file>